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C29D2" w14:textId="77777777" w:rsidR="004D4E2A" w:rsidRDefault="00654EF0" w:rsidP="004D4E2A">
      <w:pPr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noProof/>
          <w:sz w:val="28"/>
          <w:szCs w:val="28"/>
          <w:u w:val="single"/>
        </w:rPr>
        <w:drawing>
          <wp:anchor distT="0" distB="0" distL="114300" distR="114300" simplePos="0" relativeHeight="251657728" behindDoc="0" locked="0" layoutInCell="1" allowOverlap="1" wp14:anchorId="4DCE706F" wp14:editId="03BC2353">
            <wp:simplePos x="0" y="0"/>
            <wp:positionH relativeFrom="column">
              <wp:posOffset>4229100</wp:posOffset>
            </wp:positionH>
            <wp:positionV relativeFrom="paragraph">
              <wp:posOffset>0</wp:posOffset>
            </wp:positionV>
            <wp:extent cx="1476375" cy="1400175"/>
            <wp:effectExtent l="0" t="0" r="9525" b="9525"/>
            <wp:wrapSquare wrapText="bothSides"/>
            <wp:docPr id="3" name="Picture 3" descr="WG_positive_40m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G_positive_40mm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400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FD406B" w14:textId="77777777" w:rsidR="00F43BA6" w:rsidRDefault="006035CF" w:rsidP="004D4E2A">
      <w:pPr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>LOCAL TRANSPORT FUND</w:t>
      </w:r>
    </w:p>
    <w:p w14:paraId="269D2EA0" w14:textId="77777777" w:rsidR="00F43BA6" w:rsidRPr="00F43BA6" w:rsidRDefault="00F43BA6" w:rsidP="00F43BA6">
      <w:pPr>
        <w:rPr>
          <w:rFonts w:ascii="Arial" w:hAnsi="Arial" w:cs="Arial"/>
          <w:sz w:val="28"/>
          <w:szCs w:val="28"/>
          <w:u w:val="single"/>
        </w:rPr>
      </w:pPr>
    </w:p>
    <w:p w14:paraId="77127D5F" w14:textId="77777777" w:rsidR="00F43BA6" w:rsidRPr="00F43BA6" w:rsidRDefault="001D28C9" w:rsidP="00F43BA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Final Claim Form</w:t>
      </w:r>
      <w:r w:rsidR="00F43BA6" w:rsidRPr="00F43BA6">
        <w:rPr>
          <w:rFonts w:ascii="Arial" w:hAnsi="Arial" w:cs="Arial"/>
          <w:b/>
        </w:rPr>
        <w:t xml:space="preserve"> - Financial Year 20</w:t>
      </w:r>
      <w:r w:rsidR="001E68D1">
        <w:rPr>
          <w:rFonts w:ascii="Arial" w:hAnsi="Arial" w:cs="Arial"/>
          <w:b/>
        </w:rPr>
        <w:t>22-23</w:t>
      </w:r>
    </w:p>
    <w:p w14:paraId="1B60B022" w14:textId="77777777" w:rsidR="00D27D9B" w:rsidRPr="00F30A5F" w:rsidRDefault="00D27D9B">
      <w:pPr>
        <w:rPr>
          <w:rFonts w:ascii="Arial" w:hAnsi="Arial" w:cs="Arial"/>
          <w:sz w:val="20"/>
          <w:szCs w:val="20"/>
        </w:rPr>
      </w:pPr>
    </w:p>
    <w:p w14:paraId="6751BD53" w14:textId="77777777" w:rsidR="00A52E79" w:rsidRDefault="00A52E79" w:rsidP="003C3DE7">
      <w:pPr>
        <w:ind w:right="-328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Each </w:t>
      </w:r>
      <w:r w:rsidR="006035CF">
        <w:rPr>
          <w:rFonts w:ascii="Arial" w:hAnsi="Arial" w:cs="Arial"/>
          <w:i/>
          <w:sz w:val="20"/>
          <w:szCs w:val="20"/>
        </w:rPr>
        <w:t>Local Authority</w:t>
      </w:r>
      <w:r>
        <w:rPr>
          <w:rFonts w:ascii="Arial" w:hAnsi="Arial" w:cs="Arial"/>
          <w:i/>
          <w:sz w:val="20"/>
          <w:szCs w:val="20"/>
        </w:rPr>
        <w:t xml:space="preserve"> shall </w:t>
      </w:r>
      <w:r w:rsidRPr="00F21014">
        <w:rPr>
          <w:rFonts w:ascii="Arial" w:hAnsi="Arial" w:cs="Arial"/>
          <w:i/>
          <w:sz w:val="20"/>
          <w:szCs w:val="20"/>
        </w:rPr>
        <w:t xml:space="preserve">complete </w:t>
      </w:r>
      <w:r w:rsidRPr="001027C8">
        <w:rPr>
          <w:rFonts w:ascii="Arial" w:hAnsi="Arial" w:cs="Arial"/>
          <w:i/>
          <w:sz w:val="20"/>
          <w:szCs w:val="20"/>
          <w:u w:val="single"/>
        </w:rPr>
        <w:t xml:space="preserve">one form </w:t>
      </w:r>
      <w:r>
        <w:rPr>
          <w:rFonts w:ascii="Arial" w:hAnsi="Arial" w:cs="Arial"/>
          <w:i/>
          <w:sz w:val="20"/>
          <w:szCs w:val="20"/>
        </w:rPr>
        <w:t xml:space="preserve">for those </w:t>
      </w:r>
      <w:r w:rsidR="006035CF">
        <w:rPr>
          <w:rFonts w:ascii="Arial" w:hAnsi="Arial" w:cs="Arial"/>
          <w:i/>
          <w:sz w:val="20"/>
          <w:szCs w:val="20"/>
        </w:rPr>
        <w:t>Local Transport Fund (LTF)</w:t>
      </w:r>
      <w:r w:rsidRPr="00F21014">
        <w:rPr>
          <w:rFonts w:ascii="Arial" w:hAnsi="Arial" w:cs="Arial"/>
          <w:i/>
          <w:sz w:val="20"/>
          <w:szCs w:val="20"/>
        </w:rPr>
        <w:t xml:space="preserve"> schemes for which you receive</w:t>
      </w:r>
      <w:r>
        <w:rPr>
          <w:rFonts w:ascii="Arial" w:hAnsi="Arial" w:cs="Arial"/>
          <w:i/>
          <w:sz w:val="20"/>
          <w:szCs w:val="20"/>
        </w:rPr>
        <w:t>d</w:t>
      </w:r>
      <w:r w:rsidRPr="00F21014">
        <w:rPr>
          <w:rFonts w:ascii="Arial" w:hAnsi="Arial" w:cs="Arial"/>
          <w:i/>
          <w:sz w:val="20"/>
          <w:szCs w:val="20"/>
        </w:rPr>
        <w:t xml:space="preserve"> funding </w:t>
      </w:r>
      <w:r>
        <w:rPr>
          <w:rFonts w:ascii="Arial" w:hAnsi="Arial" w:cs="Arial"/>
          <w:i/>
          <w:sz w:val="20"/>
          <w:szCs w:val="20"/>
        </w:rPr>
        <w:t xml:space="preserve">in </w:t>
      </w:r>
      <w:r w:rsidR="00506A71">
        <w:rPr>
          <w:rFonts w:ascii="Arial" w:hAnsi="Arial" w:cs="Arial"/>
          <w:i/>
          <w:sz w:val="20"/>
          <w:szCs w:val="20"/>
        </w:rPr>
        <w:t>FY20</w:t>
      </w:r>
      <w:r w:rsidR="001E68D1">
        <w:rPr>
          <w:rFonts w:ascii="Arial" w:hAnsi="Arial" w:cs="Arial"/>
          <w:i/>
          <w:sz w:val="20"/>
          <w:szCs w:val="20"/>
        </w:rPr>
        <w:t>2</w:t>
      </w:r>
      <w:r w:rsidR="007F53D2">
        <w:rPr>
          <w:rFonts w:ascii="Arial" w:hAnsi="Arial" w:cs="Arial"/>
          <w:i/>
          <w:sz w:val="20"/>
          <w:szCs w:val="20"/>
        </w:rPr>
        <w:t>2</w:t>
      </w:r>
      <w:r w:rsidR="001E68D1">
        <w:rPr>
          <w:rFonts w:ascii="Arial" w:hAnsi="Arial" w:cs="Arial"/>
          <w:i/>
          <w:sz w:val="20"/>
          <w:szCs w:val="20"/>
        </w:rPr>
        <w:t>-23</w:t>
      </w:r>
    </w:p>
    <w:p w14:paraId="45D9031A" w14:textId="77777777" w:rsidR="00A52E79" w:rsidRPr="00A52E79" w:rsidRDefault="00A52E79" w:rsidP="00A52E79">
      <w:pPr>
        <w:rPr>
          <w:rFonts w:ascii="Arial" w:hAnsi="Arial" w:cs="Arial"/>
          <w:sz w:val="20"/>
          <w:szCs w:val="20"/>
        </w:rPr>
      </w:pPr>
    </w:p>
    <w:p w14:paraId="3158D024" w14:textId="77777777" w:rsidR="00A52E79" w:rsidRPr="00F30A5F" w:rsidRDefault="00A52E79" w:rsidP="00A52E79">
      <w:pPr>
        <w:rPr>
          <w:rFonts w:ascii="Arial" w:hAnsi="Arial" w:cs="Arial"/>
        </w:rPr>
      </w:pPr>
    </w:p>
    <w:tbl>
      <w:tblPr>
        <w:tblStyle w:val="TableGrid"/>
        <w:tblW w:w="87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708"/>
        <w:gridCol w:w="5040"/>
      </w:tblGrid>
      <w:tr w:rsidR="00A52E79" w:rsidRPr="00F30A5F" w14:paraId="300BC266" w14:textId="77777777" w:rsidTr="00A52E79">
        <w:tc>
          <w:tcPr>
            <w:tcW w:w="37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735CACC" w14:textId="77777777" w:rsidR="00A52E79" w:rsidRPr="00F30A5F" w:rsidRDefault="00A52E79" w:rsidP="00A52E79">
            <w:pPr>
              <w:rPr>
                <w:rFonts w:ascii="Arial" w:hAnsi="Arial" w:cs="Arial"/>
                <w:b/>
                <w:u w:val="single"/>
              </w:rPr>
            </w:pPr>
            <w:r w:rsidRPr="00F30A5F">
              <w:rPr>
                <w:rFonts w:ascii="Arial" w:hAnsi="Arial" w:cs="Arial"/>
                <w:b/>
              </w:rPr>
              <w:t>Local Authority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1C628" w14:textId="77777777" w:rsidR="00A52E79" w:rsidRPr="00F30A5F" w:rsidRDefault="001E48D2" w:rsidP="001E48D2">
            <w:pPr>
              <w:ind w:firstLine="720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Isle of Anglesey County Council</w:t>
            </w:r>
          </w:p>
        </w:tc>
      </w:tr>
    </w:tbl>
    <w:p w14:paraId="4E2DA30A" w14:textId="77777777" w:rsidR="00A52E79" w:rsidRPr="00F30A5F" w:rsidRDefault="00A52E79" w:rsidP="00A52E79">
      <w:pPr>
        <w:rPr>
          <w:rFonts w:ascii="Arial" w:hAnsi="Arial" w:cs="Arial"/>
        </w:rPr>
      </w:pPr>
    </w:p>
    <w:tbl>
      <w:tblPr>
        <w:tblStyle w:val="TableGrid"/>
        <w:tblW w:w="8748" w:type="dxa"/>
        <w:tblLook w:val="01E0" w:firstRow="1" w:lastRow="1" w:firstColumn="1" w:lastColumn="1" w:noHBand="0" w:noVBand="0"/>
      </w:tblPr>
      <w:tblGrid>
        <w:gridCol w:w="3708"/>
        <w:gridCol w:w="5040"/>
      </w:tblGrid>
      <w:tr w:rsidR="00A52E79" w:rsidRPr="00F30A5F" w14:paraId="745684E9" w14:textId="77777777" w:rsidTr="00A52E79">
        <w:tc>
          <w:tcPr>
            <w:tcW w:w="37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7D48442" w14:textId="77777777" w:rsidR="00A52E79" w:rsidRPr="00F30A5F" w:rsidRDefault="002A55B4" w:rsidP="002A55B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Project Manager</w:t>
            </w:r>
            <w:r w:rsidR="00A52E79" w:rsidRPr="00F30A5F">
              <w:rPr>
                <w:rFonts w:ascii="Arial" w:hAnsi="Arial" w:cs="Arial"/>
                <w:b/>
              </w:rPr>
              <w:t xml:space="preserve"> contact name and telephone number</w:t>
            </w:r>
          </w:p>
        </w:tc>
        <w:tc>
          <w:tcPr>
            <w:tcW w:w="5040" w:type="dxa"/>
            <w:tcBorders>
              <w:left w:val="single" w:sz="4" w:space="0" w:color="auto"/>
            </w:tcBorders>
          </w:tcPr>
          <w:p w14:paraId="1AD4E4B4" w14:textId="59FE2BD8" w:rsidR="00A52E79" w:rsidRPr="00F30A5F" w:rsidRDefault="00BF20C5" w:rsidP="001E48D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[redacted personal information]</w:t>
            </w:r>
          </w:p>
        </w:tc>
      </w:tr>
    </w:tbl>
    <w:p w14:paraId="3635CF56" w14:textId="77777777" w:rsidR="00A52E79" w:rsidRPr="00F30A5F" w:rsidRDefault="00A52E79" w:rsidP="00A52E79">
      <w:pPr>
        <w:outlineLvl w:val="0"/>
        <w:rPr>
          <w:rFonts w:ascii="Arial" w:hAnsi="Arial" w:cs="Arial"/>
          <w:b/>
        </w:rPr>
      </w:pPr>
    </w:p>
    <w:tbl>
      <w:tblPr>
        <w:tblStyle w:val="TableGrid"/>
        <w:tblW w:w="87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708"/>
        <w:gridCol w:w="5040"/>
      </w:tblGrid>
      <w:tr w:rsidR="00A52E79" w:rsidRPr="00F30A5F" w14:paraId="528A677A" w14:textId="77777777" w:rsidTr="00A52E79">
        <w:tc>
          <w:tcPr>
            <w:tcW w:w="37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95FF746" w14:textId="77777777" w:rsidR="00A52E79" w:rsidRPr="00F30A5F" w:rsidRDefault="00A52E79" w:rsidP="00A52E79">
            <w:pPr>
              <w:rPr>
                <w:rFonts w:ascii="Arial" w:hAnsi="Arial" w:cs="Arial"/>
                <w:b/>
              </w:rPr>
            </w:pPr>
            <w:r w:rsidRPr="00F30A5F">
              <w:rPr>
                <w:rFonts w:ascii="Arial" w:hAnsi="Arial" w:cs="Arial"/>
                <w:b/>
              </w:rPr>
              <w:t>Period of Claim**</w:t>
            </w:r>
          </w:p>
          <w:p w14:paraId="019E1AE4" w14:textId="77777777" w:rsidR="00A52E79" w:rsidRPr="00F30A5F" w:rsidRDefault="00A52E79" w:rsidP="00A52E79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30A5F">
              <w:rPr>
                <w:rFonts w:ascii="Arial" w:hAnsi="Arial" w:cs="Arial"/>
                <w:sz w:val="20"/>
                <w:szCs w:val="20"/>
              </w:rPr>
              <w:t>**</w:t>
            </w:r>
            <w:r w:rsidRPr="00F30A5F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="000A77FB">
              <w:rPr>
                <w:rFonts w:ascii="Arial" w:hAnsi="Arial" w:cs="Arial"/>
                <w:i/>
                <w:sz w:val="20"/>
                <w:szCs w:val="20"/>
              </w:rPr>
              <w:t xml:space="preserve"> quarter</w:t>
            </w:r>
            <w:r w:rsidRPr="00F30A5F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F30A5F" w:rsidRPr="00F30A5F">
              <w:rPr>
                <w:rFonts w:ascii="Arial" w:hAnsi="Arial" w:cs="Arial"/>
                <w:i/>
                <w:sz w:val="20"/>
                <w:szCs w:val="20"/>
              </w:rPr>
              <w:t xml:space="preserve">for </w:t>
            </w:r>
            <w:r w:rsidRPr="00F30A5F">
              <w:rPr>
                <w:rFonts w:ascii="Arial" w:hAnsi="Arial" w:cs="Arial"/>
                <w:i/>
                <w:sz w:val="20"/>
                <w:szCs w:val="20"/>
              </w:rPr>
              <w:t>which the payment is being claimed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A43DE" w14:textId="77777777" w:rsidR="00A52E79" w:rsidRPr="00F30A5F" w:rsidRDefault="001E48D2" w:rsidP="00A52E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Q4</w:t>
            </w:r>
          </w:p>
        </w:tc>
      </w:tr>
    </w:tbl>
    <w:p w14:paraId="22B091C5" w14:textId="77777777" w:rsidR="00A52E79" w:rsidRDefault="00A52E79" w:rsidP="00A52E79">
      <w:pPr>
        <w:outlineLvl w:val="0"/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8748" w:type="dxa"/>
        <w:tblLook w:val="01E0" w:firstRow="1" w:lastRow="1" w:firstColumn="1" w:lastColumn="1" w:noHBand="0" w:noVBand="0"/>
      </w:tblPr>
      <w:tblGrid>
        <w:gridCol w:w="3708"/>
        <w:gridCol w:w="5040"/>
      </w:tblGrid>
      <w:tr w:rsidR="00A52E79" w:rsidRPr="008A7631" w14:paraId="662FD155" w14:textId="77777777" w:rsidTr="00A52E79">
        <w:tc>
          <w:tcPr>
            <w:tcW w:w="3708" w:type="dxa"/>
          </w:tcPr>
          <w:p w14:paraId="6AD4F7A6" w14:textId="77777777" w:rsidR="00A52E79" w:rsidRDefault="00462DBF" w:rsidP="00462D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Original </w:t>
            </w:r>
            <w:r w:rsidR="002A55B4">
              <w:rPr>
                <w:rFonts w:ascii="Arial" w:hAnsi="Arial" w:cs="Arial"/>
              </w:rPr>
              <w:t xml:space="preserve">LTF </w:t>
            </w:r>
            <w:r>
              <w:rPr>
                <w:rFonts w:ascii="Arial" w:hAnsi="Arial" w:cs="Arial"/>
              </w:rPr>
              <w:t>Allocation</w:t>
            </w:r>
          </w:p>
          <w:p w14:paraId="072D8748" w14:textId="77777777" w:rsidR="00462DBF" w:rsidRPr="008A7631" w:rsidRDefault="00462DBF" w:rsidP="00462DBF">
            <w:pPr>
              <w:rPr>
                <w:rFonts w:ascii="Arial" w:hAnsi="Arial" w:cs="Arial"/>
              </w:rPr>
            </w:pPr>
          </w:p>
        </w:tc>
        <w:tc>
          <w:tcPr>
            <w:tcW w:w="5040" w:type="dxa"/>
          </w:tcPr>
          <w:p w14:paraId="78AB7EE3" w14:textId="77777777" w:rsidR="00A52E79" w:rsidRPr="008A7631" w:rsidRDefault="00A52E79" w:rsidP="00A52E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£</w:t>
            </w:r>
            <w:r w:rsidR="001E48D2">
              <w:rPr>
                <w:rFonts w:ascii="Arial" w:hAnsi="Arial" w:cs="Arial"/>
              </w:rPr>
              <w:t>630,000.00</w:t>
            </w:r>
          </w:p>
        </w:tc>
      </w:tr>
      <w:tr w:rsidR="00462DBF" w:rsidRPr="008A7631" w14:paraId="48AE7125" w14:textId="77777777" w:rsidTr="00A52E79">
        <w:tc>
          <w:tcPr>
            <w:tcW w:w="3708" w:type="dxa"/>
          </w:tcPr>
          <w:p w14:paraId="537EA848" w14:textId="77777777" w:rsidR="00462DBF" w:rsidRDefault="00462DBF" w:rsidP="00462D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Final </w:t>
            </w:r>
            <w:r w:rsidR="002A55B4">
              <w:rPr>
                <w:rFonts w:ascii="Arial" w:hAnsi="Arial" w:cs="Arial"/>
              </w:rPr>
              <w:t xml:space="preserve">LTF </w:t>
            </w:r>
            <w:r w:rsidRPr="008A7631">
              <w:rPr>
                <w:rFonts w:ascii="Arial" w:hAnsi="Arial" w:cs="Arial"/>
              </w:rPr>
              <w:t xml:space="preserve">Allocation </w:t>
            </w:r>
          </w:p>
          <w:p w14:paraId="3D0ABC68" w14:textId="77777777" w:rsidR="00462DBF" w:rsidRDefault="00462DBF" w:rsidP="00A52E79">
            <w:pPr>
              <w:rPr>
                <w:rFonts w:ascii="Arial" w:hAnsi="Arial" w:cs="Arial"/>
              </w:rPr>
            </w:pPr>
          </w:p>
        </w:tc>
        <w:tc>
          <w:tcPr>
            <w:tcW w:w="5040" w:type="dxa"/>
          </w:tcPr>
          <w:p w14:paraId="5FEAAAFC" w14:textId="77777777" w:rsidR="00462DBF" w:rsidRDefault="00462DBF" w:rsidP="00A52E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£</w:t>
            </w:r>
            <w:r w:rsidR="001E48D2">
              <w:rPr>
                <w:rFonts w:ascii="Arial" w:hAnsi="Arial" w:cs="Arial"/>
              </w:rPr>
              <w:t>492,648.00</w:t>
            </w:r>
          </w:p>
        </w:tc>
      </w:tr>
      <w:tr w:rsidR="00D21944" w:rsidRPr="008A7631" w14:paraId="4C59B097" w14:textId="77777777" w:rsidTr="00A52E79">
        <w:tc>
          <w:tcPr>
            <w:tcW w:w="3708" w:type="dxa"/>
          </w:tcPr>
          <w:p w14:paraId="67376BFC" w14:textId="77777777" w:rsidR="00D21944" w:rsidRDefault="00D21944" w:rsidP="00D2194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Total Eligible Expenditure</w:t>
            </w:r>
          </w:p>
        </w:tc>
        <w:tc>
          <w:tcPr>
            <w:tcW w:w="5040" w:type="dxa"/>
          </w:tcPr>
          <w:p w14:paraId="543690B1" w14:textId="77777777" w:rsidR="00D21944" w:rsidRDefault="001E48D2" w:rsidP="00A52E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£104,796.26 (INTERIM CLAIM)</w:t>
            </w:r>
          </w:p>
        </w:tc>
      </w:tr>
      <w:tr w:rsidR="00D21944" w:rsidRPr="008A7631" w14:paraId="56FFAD85" w14:textId="77777777" w:rsidTr="00A52E79">
        <w:tc>
          <w:tcPr>
            <w:tcW w:w="3708" w:type="dxa"/>
          </w:tcPr>
          <w:p w14:paraId="27D865FA" w14:textId="77777777" w:rsidR="00D21944" w:rsidRDefault="00D21944" w:rsidP="00462D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Total Eligible Match Funding</w:t>
            </w:r>
          </w:p>
        </w:tc>
        <w:tc>
          <w:tcPr>
            <w:tcW w:w="5040" w:type="dxa"/>
          </w:tcPr>
          <w:p w14:paraId="33CCE87C" w14:textId="77777777" w:rsidR="00D21944" w:rsidRDefault="001E48D2" w:rsidP="00A52E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£0</w:t>
            </w:r>
          </w:p>
        </w:tc>
      </w:tr>
      <w:tr w:rsidR="00A52E79" w:rsidRPr="008A7631" w14:paraId="6304C9F8" w14:textId="77777777" w:rsidTr="00A52E79">
        <w:tc>
          <w:tcPr>
            <w:tcW w:w="3708" w:type="dxa"/>
          </w:tcPr>
          <w:p w14:paraId="29B0A44E" w14:textId="77777777" w:rsidR="00A52E79" w:rsidRDefault="00A52E79" w:rsidP="00A52E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Total Eligible </w:t>
            </w:r>
            <w:r w:rsidR="002A55B4">
              <w:rPr>
                <w:rFonts w:ascii="Arial" w:hAnsi="Arial" w:cs="Arial"/>
              </w:rPr>
              <w:t xml:space="preserve">LTF </w:t>
            </w:r>
            <w:r>
              <w:rPr>
                <w:rFonts w:ascii="Arial" w:hAnsi="Arial" w:cs="Arial"/>
              </w:rPr>
              <w:t>E</w:t>
            </w:r>
            <w:r w:rsidRPr="008A7631">
              <w:rPr>
                <w:rFonts w:ascii="Arial" w:hAnsi="Arial" w:cs="Arial"/>
              </w:rPr>
              <w:t xml:space="preserve">xpenditure </w:t>
            </w:r>
          </w:p>
          <w:p w14:paraId="789C07C5" w14:textId="77777777" w:rsidR="00A52E79" w:rsidRPr="008A7631" w:rsidRDefault="00A52E79" w:rsidP="00A52E79">
            <w:pPr>
              <w:rPr>
                <w:rFonts w:ascii="Arial" w:hAnsi="Arial" w:cs="Arial"/>
              </w:rPr>
            </w:pPr>
          </w:p>
        </w:tc>
        <w:tc>
          <w:tcPr>
            <w:tcW w:w="5040" w:type="dxa"/>
          </w:tcPr>
          <w:p w14:paraId="14E2FCB1" w14:textId="77777777" w:rsidR="00A52E79" w:rsidRPr="008A7631" w:rsidRDefault="00A52E79" w:rsidP="00A52E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£</w:t>
            </w:r>
            <w:r w:rsidR="001E48D2">
              <w:rPr>
                <w:rFonts w:ascii="Arial" w:hAnsi="Arial" w:cs="Arial"/>
              </w:rPr>
              <w:t>104,796.26 (INTERIM CLAIM)</w:t>
            </w:r>
          </w:p>
        </w:tc>
      </w:tr>
      <w:tr w:rsidR="00A52E79" w:rsidRPr="008A7631" w14:paraId="0F7F1BD8" w14:textId="77777777" w:rsidTr="00A52E79">
        <w:tc>
          <w:tcPr>
            <w:tcW w:w="3708" w:type="dxa"/>
          </w:tcPr>
          <w:p w14:paraId="49C52DB9" w14:textId="77777777" w:rsidR="00A52E79" w:rsidRPr="008A7631" w:rsidRDefault="00A52E79" w:rsidP="00A52E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Total </w:t>
            </w:r>
            <w:r w:rsidR="002A55B4">
              <w:rPr>
                <w:rFonts w:ascii="Arial" w:hAnsi="Arial" w:cs="Arial"/>
              </w:rPr>
              <w:t xml:space="preserve">LTF </w:t>
            </w:r>
            <w:r>
              <w:rPr>
                <w:rFonts w:ascii="Arial" w:hAnsi="Arial" w:cs="Arial"/>
              </w:rPr>
              <w:t>Claimed to Date</w:t>
            </w:r>
            <w:r w:rsidR="00F30A5F">
              <w:rPr>
                <w:rFonts w:ascii="Arial" w:hAnsi="Arial" w:cs="Arial"/>
              </w:rPr>
              <w:t xml:space="preserve"> Prior to this Claim</w:t>
            </w:r>
          </w:p>
        </w:tc>
        <w:tc>
          <w:tcPr>
            <w:tcW w:w="5040" w:type="dxa"/>
          </w:tcPr>
          <w:p w14:paraId="2C77EB00" w14:textId="77777777" w:rsidR="00A52E79" w:rsidRPr="008A7631" w:rsidRDefault="00A52E79" w:rsidP="00A52E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£</w:t>
            </w:r>
            <w:r w:rsidR="001E48D2">
              <w:rPr>
                <w:rFonts w:ascii="Arial" w:hAnsi="Arial" w:cs="Arial"/>
              </w:rPr>
              <w:t>30,356.24</w:t>
            </w:r>
          </w:p>
        </w:tc>
      </w:tr>
      <w:tr w:rsidR="00A52E79" w:rsidRPr="008A7631" w14:paraId="204AA36D" w14:textId="77777777" w:rsidTr="00A52E79">
        <w:tc>
          <w:tcPr>
            <w:tcW w:w="3708" w:type="dxa"/>
          </w:tcPr>
          <w:p w14:paraId="1A5BF3D4" w14:textId="77777777" w:rsidR="00A52E79" w:rsidRDefault="00A52E79" w:rsidP="00A52E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Final </w:t>
            </w:r>
            <w:r w:rsidR="002A55B4">
              <w:rPr>
                <w:rFonts w:ascii="Arial" w:hAnsi="Arial" w:cs="Arial"/>
              </w:rPr>
              <w:t xml:space="preserve">LTF </w:t>
            </w:r>
            <w:r>
              <w:rPr>
                <w:rFonts w:ascii="Arial" w:hAnsi="Arial" w:cs="Arial"/>
              </w:rPr>
              <w:t xml:space="preserve">Claim </w:t>
            </w:r>
          </w:p>
          <w:p w14:paraId="54A5D4FF" w14:textId="77777777" w:rsidR="00A52E79" w:rsidRPr="008A7631" w:rsidRDefault="00A52E79" w:rsidP="00A52E79">
            <w:pPr>
              <w:rPr>
                <w:rFonts w:ascii="Arial" w:hAnsi="Arial" w:cs="Arial"/>
              </w:rPr>
            </w:pPr>
          </w:p>
        </w:tc>
        <w:tc>
          <w:tcPr>
            <w:tcW w:w="5040" w:type="dxa"/>
          </w:tcPr>
          <w:p w14:paraId="78E91153" w14:textId="77777777" w:rsidR="00A52E79" w:rsidRPr="008A7631" w:rsidRDefault="00A52E79" w:rsidP="00A52E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£   </w:t>
            </w:r>
            <w:r w:rsidR="001E48D2">
              <w:rPr>
                <w:rFonts w:ascii="Arial" w:hAnsi="Arial" w:cs="Arial"/>
              </w:rPr>
              <w:t>104,796.26 (INTERIM CLAIM)</w:t>
            </w:r>
            <w:r>
              <w:rPr>
                <w:rFonts w:ascii="Arial" w:hAnsi="Arial" w:cs="Arial"/>
              </w:rPr>
              <w:t xml:space="preserve">                              </w:t>
            </w:r>
          </w:p>
        </w:tc>
      </w:tr>
      <w:tr w:rsidR="00A52E79" w:rsidRPr="008A7631" w14:paraId="7C5287E0" w14:textId="77777777" w:rsidTr="00A52E79">
        <w:tc>
          <w:tcPr>
            <w:tcW w:w="3708" w:type="dxa"/>
          </w:tcPr>
          <w:p w14:paraId="6A6C5341" w14:textId="77777777" w:rsidR="00A52E79" w:rsidRDefault="00A52E79" w:rsidP="00A52E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Total </w:t>
            </w:r>
            <w:r w:rsidR="002A55B4">
              <w:rPr>
                <w:rFonts w:ascii="Arial" w:hAnsi="Arial" w:cs="Arial"/>
              </w:rPr>
              <w:t xml:space="preserve">LTF </w:t>
            </w:r>
            <w:r>
              <w:rPr>
                <w:rFonts w:ascii="Arial" w:hAnsi="Arial" w:cs="Arial"/>
              </w:rPr>
              <w:t xml:space="preserve">Claimed </w:t>
            </w:r>
          </w:p>
          <w:p w14:paraId="58C2C977" w14:textId="77777777" w:rsidR="00A52E79" w:rsidRPr="008A7631" w:rsidRDefault="00A52E79" w:rsidP="00A52E79">
            <w:pPr>
              <w:rPr>
                <w:rFonts w:ascii="Arial" w:hAnsi="Arial" w:cs="Arial"/>
              </w:rPr>
            </w:pPr>
          </w:p>
        </w:tc>
        <w:tc>
          <w:tcPr>
            <w:tcW w:w="5040" w:type="dxa"/>
          </w:tcPr>
          <w:p w14:paraId="43B7C6CD" w14:textId="77777777" w:rsidR="00A52E79" w:rsidRDefault="00A52E79" w:rsidP="001E48D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£  </w:t>
            </w:r>
            <w:r w:rsidR="001E48D2">
              <w:rPr>
                <w:rFonts w:ascii="Arial" w:hAnsi="Arial" w:cs="Arial"/>
              </w:rPr>
              <w:t>104,796.26 (</w:t>
            </w:r>
            <w:r w:rsidR="001E48D2">
              <w:rPr>
                <w:rFonts w:ascii="Arial" w:hAnsi="Arial" w:cs="Arial"/>
                <w:i/>
              </w:rPr>
              <w:t xml:space="preserve">ACTUAL </w:t>
            </w:r>
            <w:r w:rsidR="001E48D2" w:rsidRPr="006A33AD">
              <w:rPr>
                <w:rFonts w:ascii="Arial" w:hAnsi="Arial" w:cs="Arial"/>
                <w:i/>
              </w:rPr>
              <w:t xml:space="preserve">FINAL CLAIM TO BE SUBMITTED </w:t>
            </w:r>
            <w:r w:rsidR="001E48D2">
              <w:rPr>
                <w:rFonts w:ascii="Arial" w:hAnsi="Arial" w:cs="Arial"/>
                <w:i/>
              </w:rPr>
              <w:t xml:space="preserve">AT AGREED DATE IN JULY </w:t>
            </w:r>
            <w:r w:rsidR="001E48D2" w:rsidRPr="006A33AD">
              <w:rPr>
                <w:rFonts w:ascii="Arial" w:hAnsi="Arial" w:cs="Arial"/>
                <w:i/>
              </w:rPr>
              <w:t>202</w:t>
            </w:r>
            <w:r w:rsidR="001E48D2">
              <w:rPr>
                <w:rFonts w:ascii="Arial" w:hAnsi="Arial" w:cs="Arial"/>
                <w:i/>
              </w:rPr>
              <w:t>3</w:t>
            </w:r>
            <w:r w:rsidR="001E48D2" w:rsidRPr="006A33AD">
              <w:rPr>
                <w:rFonts w:ascii="Arial" w:hAnsi="Arial" w:cs="Arial"/>
                <w:i/>
              </w:rPr>
              <w:t>)</w:t>
            </w:r>
            <w:r w:rsidR="001E48D2">
              <w:rPr>
                <w:rFonts w:ascii="Arial" w:hAnsi="Arial" w:cs="Arial"/>
              </w:rPr>
              <w:t xml:space="preserve">  </w:t>
            </w:r>
          </w:p>
        </w:tc>
      </w:tr>
    </w:tbl>
    <w:p w14:paraId="0533A1AD" w14:textId="77777777" w:rsidR="008A7631" w:rsidRDefault="008A7631"/>
    <w:p w14:paraId="28CE22B8" w14:textId="77777777" w:rsidR="00D27D9B" w:rsidRDefault="00D27D9B" w:rsidP="00B3085C">
      <w:pPr>
        <w:pBdr>
          <w:top w:val="double" w:sz="4" w:space="1" w:color="auto"/>
          <w:left w:val="double" w:sz="4" w:space="5" w:color="auto"/>
          <w:bottom w:val="double" w:sz="4" w:space="1" w:color="auto"/>
          <w:right w:val="double" w:sz="4" w:space="14" w:color="auto"/>
        </w:pBdr>
      </w:pPr>
    </w:p>
    <w:p w14:paraId="0716C184" w14:textId="77777777" w:rsidR="003348A6" w:rsidRPr="00D27D9B" w:rsidRDefault="003348A6" w:rsidP="00B3085C">
      <w:pPr>
        <w:pBdr>
          <w:top w:val="double" w:sz="4" w:space="1" w:color="auto"/>
          <w:left w:val="double" w:sz="4" w:space="5" w:color="auto"/>
          <w:bottom w:val="double" w:sz="4" w:space="1" w:color="auto"/>
          <w:right w:val="double" w:sz="4" w:space="14" w:color="auto"/>
        </w:pBdr>
        <w:rPr>
          <w:rFonts w:ascii="Arial" w:hAnsi="Arial" w:cs="Arial"/>
          <w:b/>
        </w:rPr>
      </w:pPr>
      <w:r w:rsidRPr="00D27D9B">
        <w:rPr>
          <w:rFonts w:ascii="Arial" w:hAnsi="Arial" w:cs="Arial"/>
          <w:b/>
        </w:rPr>
        <w:t>Ce</w:t>
      </w:r>
      <w:r w:rsidR="00EB5B2E">
        <w:rPr>
          <w:rFonts w:ascii="Arial" w:hAnsi="Arial" w:cs="Arial"/>
          <w:b/>
        </w:rPr>
        <w:t>rtificate of the Chief Finance</w:t>
      </w:r>
      <w:r w:rsidRPr="00D27D9B">
        <w:rPr>
          <w:rFonts w:ascii="Arial" w:hAnsi="Arial" w:cs="Arial"/>
          <w:b/>
        </w:rPr>
        <w:t xml:space="preserve"> </w:t>
      </w:r>
      <w:r w:rsidR="008035E0">
        <w:rPr>
          <w:rFonts w:ascii="Arial" w:hAnsi="Arial" w:cs="Arial"/>
          <w:b/>
        </w:rPr>
        <w:t>Officer of the Local Authority</w:t>
      </w:r>
    </w:p>
    <w:p w14:paraId="0F0AA22C" w14:textId="77777777" w:rsidR="003348A6" w:rsidRPr="00D27D9B" w:rsidRDefault="003348A6" w:rsidP="00B3085C">
      <w:pPr>
        <w:pBdr>
          <w:top w:val="double" w:sz="4" w:space="1" w:color="auto"/>
          <w:left w:val="double" w:sz="4" w:space="5" w:color="auto"/>
          <w:bottom w:val="double" w:sz="4" w:space="1" w:color="auto"/>
          <w:right w:val="double" w:sz="4" w:space="14" w:color="auto"/>
        </w:pBdr>
        <w:rPr>
          <w:rFonts w:ascii="Arial" w:hAnsi="Arial" w:cs="Arial"/>
        </w:rPr>
      </w:pPr>
    </w:p>
    <w:p w14:paraId="25FC34D3" w14:textId="3D3A120B" w:rsidR="003348A6" w:rsidRPr="00D27D9B" w:rsidRDefault="003348A6" w:rsidP="00B3085C">
      <w:pPr>
        <w:pBdr>
          <w:top w:val="double" w:sz="4" w:space="1" w:color="auto"/>
          <w:left w:val="double" w:sz="4" w:space="5" w:color="auto"/>
          <w:bottom w:val="double" w:sz="4" w:space="1" w:color="auto"/>
          <w:right w:val="double" w:sz="4" w:space="14" w:color="auto"/>
        </w:pBdr>
        <w:rPr>
          <w:rFonts w:ascii="Arial" w:hAnsi="Arial" w:cs="Arial"/>
        </w:rPr>
      </w:pPr>
      <w:r w:rsidRPr="00D27D9B">
        <w:rPr>
          <w:rFonts w:ascii="Arial" w:hAnsi="Arial" w:cs="Arial"/>
        </w:rPr>
        <w:t xml:space="preserve">I certify that to the best of my knowledge and belief, the entries on this statement correctly record eligible expenditure in respect of schemes supported through the </w:t>
      </w:r>
      <w:r w:rsidR="006035CF">
        <w:rPr>
          <w:rFonts w:ascii="Arial" w:hAnsi="Arial" w:cs="Arial"/>
        </w:rPr>
        <w:t>Local Transport Fund</w:t>
      </w:r>
      <w:r w:rsidR="00CD2358">
        <w:rPr>
          <w:rFonts w:ascii="Arial" w:hAnsi="Arial" w:cs="Arial"/>
        </w:rPr>
        <w:t xml:space="preserve"> in the year ending</w:t>
      </w:r>
      <w:r w:rsidRPr="00D27D9B">
        <w:rPr>
          <w:rFonts w:ascii="Arial" w:hAnsi="Arial" w:cs="Arial"/>
        </w:rPr>
        <w:t xml:space="preserve"> 31 March 20</w:t>
      </w:r>
      <w:r w:rsidR="006A73F7">
        <w:rPr>
          <w:rFonts w:ascii="Arial" w:hAnsi="Arial" w:cs="Arial"/>
        </w:rPr>
        <w:t>2</w:t>
      </w:r>
      <w:r w:rsidR="003C1981">
        <w:rPr>
          <w:rFonts w:ascii="Arial" w:hAnsi="Arial" w:cs="Arial"/>
        </w:rPr>
        <w:t>3</w:t>
      </w:r>
      <w:r w:rsidRPr="00D27D9B">
        <w:rPr>
          <w:rFonts w:ascii="Arial" w:hAnsi="Arial" w:cs="Arial"/>
        </w:rPr>
        <w:t>.</w:t>
      </w:r>
    </w:p>
    <w:p w14:paraId="57833707" w14:textId="4A6E5089" w:rsidR="003348A6" w:rsidRPr="00D27D9B" w:rsidRDefault="003348A6" w:rsidP="00B3085C">
      <w:pPr>
        <w:pBdr>
          <w:top w:val="double" w:sz="4" w:space="1" w:color="auto"/>
          <w:left w:val="double" w:sz="4" w:space="5" w:color="auto"/>
          <w:bottom w:val="double" w:sz="4" w:space="1" w:color="auto"/>
          <w:right w:val="double" w:sz="4" w:space="14" w:color="auto"/>
        </w:pBdr>
        <w:rPr>
          <w:rFonts w:ascii="Arial" w:hAnsi="Arial" w:cs="Arial"/>
        </w:rPr>
      </w:pPr>
    </w:p>
    <w:p w14:paraId="5FE2E01B" w14:textId="12DBFCDE" w:rsidR="003348A6" w:rsidRPr="00D27D9B" w:rsidRDefault="003348A6" w:rsidP="00B3085C">
      <w:pPr>
        <w:pBdr>
          <w:top w:val="double" w:sz="4" w:space="1" w:color="auto"/>
          <w:left w:val="double" w:sz="4" w:space="5" w:color="auto"/>
          <w:bottom w:val="double" w:sz="4" w:space="1" w:color="auto"/>
          <w:right w:val="double" w:sz="4" w:space="14" w:color="auto"/>
        </w:pBdr>
        <w:rPr>
          <w:rFonts w:ascii="Arial" w:hAnsi="Arial" w:cs="Arial"/>
        </w:rPr>
      </w:pPr>
      <w:r w:rsidRPr="00D27D9B">
        <w:rPr>
          <w:rFonts w:ascii="Arial" w:hAnsi="Arial" w:cs="Arial"/>
        </w:rPr>
        <w:t>Signature</w:t>
      </w:r>
      <w:r w:rsidR="00BF20C5">
        <w:rPr>
          <w:rFonts w:ascii="Arial" w:hAnsi="Arial" w:cs="Arial"/>
        </w:rPr>
        <w:t xml:space="preserve"> </w:t>
      </w:r>
      <w:r w:rsidR="00BF20C5">
        <w:rPr>
          <w:rFonts w:ascii="Arial" w:hAnsi="Arial" w:cs="Arial"/>
        </w:rPr>
        <w:t>[redacted personal information]</w:t>
      </w:r>
    </w:p>
    <w:p w14:paraId="1DBC6079" w14:textId="18CCAFFC" w:rsidR="003348A6" w:rsidRPr="00D27D9B" w:rsidRDefault="003348A6" w:rsidP="00B3085C">
      <w:pPr>
        <w:pBdr>
          <w:top w:val="double" w:sz="4" w:space="1" w:color="auto"/>
          <w:left w:val="double" w:sz="4" w:space="5" w:color="auto"/>
          <w:bottom w:val="double" w:sz="4" w:space="1" w:color="auto"/>
          <w:right w:val="double" w:sz="4" w:space="14" w:color="auto"/>
        </w:pBdr>
        <w:rPr>
          <w:rFonts w:ascii="Arial" w:hAnsi="Arial" w:cs="Arial"/>
        </w:rPr>
      </w:pPr>
    </w:p>
    <w:p w14:paraId="5ECDD4AD" w14:textId="0E2B1226" w:rsidR="003348A6" w:rsidRDefault="003348A6" w:rsidP="00B3085C">
      <w:pPr>
        <w:pBdr>
          <w:top w:val="double" w:sz="4" w:space="1" w:color="auto"/>
          <w:left w:val="double" w:sz="4" w:space="5" w:color="auto"/>
          <w:bottom w:val="double" w:sz="4" w:space="1" w:color="auto"/>
          <w:right w:val="double" w:sz="4" w:space="14" w:color="auto"/>
        </w:pBdr>
      </w:pPr>
      <w:r w:rsidRPr="00D27D9B">
        <w:rPr>
          <w:rFonts w:ascii="Arial" w:hAnsi="Arial" w:cs="Arial"/>
        </w:rPr>
        <w:t>Date……………</w:t>
      </w:r>
      <w:r w:rsidR="003C1D1F">
        <w:rPr>
          <w:rFonts w:ascii="Arial" w:hAnsi="Arial" w:cs="Arial"/>
        </w:rPr>
        <w:t>27/04/2023</w:t>
      </w:r>
      <w:r w:rsidRPr="00D27D9B">
        <w:rPr>
          <w:rFonts w:ascii="Arial" w:hAnsi="Arial" w:cs="Arial"/>
        </w:rPr>
        <w:t>…………………...</w:t>
      </w:r>
    </w:p>
    <w:p w14:paraId="1964DF12" w14:textId="79A0225D" w:rsidR="00F43BA6" w:rsidRDefault="00F43BA6" w:rsidP="00B3085C">
      <w:pPr>
        <w:pBdr>
          <w:top w:val="double" w:sz="4" w:space="1" w:color="auto"/>
          <w:left w:val="double" w:sz="4" w:space="5" w:color="auto"/>
          <w:bottom w:val="double" w:sz="4" w:space="1" w:color="auto"/>
          <w:right w:val="double" w:sz="4" w:space="14" w:color="auto"/>
        </w:pBdr>
      </w:pPr>
    </w:p>
    <w:sectPr w:rsidR="00F43BA6" w:rsidSect="009F28A4">
      <w:headerReference w:type="default" r:id="rId8"/>
      <w:footerReference w:type="default" r:id="rId9"/>
      <w:pgSz w:w="11906" w:h="16838"/>
      <w:pgMar w:top="1134" w:right="1797" w:bottom="1134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8D8ED" w14:textId="77777777" w:rsidR="001F3404" w:rsidRDefault="001F3404">
      <w:r>
        <w:separator/>
      </w:r>
    </w:p>
  </w:endnote>
  <w:endnote w:type="continuationSeparator" w:id="0">
    <w:p w14:paraId="6FC70DEC" w14:textId="77777777" w:rsidR="001F3404" w:rsidRDefault="001F34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B21E0" w14:textId="77777777" w:rsidR="004D4E2A" w:rsidRPr="004D4E2A" w:rsidRDefault="004D4E2A">
    <w:pPr>
      <w:pStyle w:val="Footer"/>
      <w:rPr>
        <w:rFonts w:ascii="Arial" w:hAnsi="Arial" w:cs="Arial"/>
      </w:rPr>
    </w:pPr>
    <w:r w:rsidRPr="004D4E2A">
      <w:rPr>
        <w:rFonts w:ascii="Arial" w:hAnsi="Arial" w:cs="Arial"/>
      </w:rPr>
      <w:tab/>
      <w:t xml:space="preserve">Page </w:t>
    </w:r>
    <w:r w:rsidRPr="004D4E2A">
      <w:rPr>
        <w:rStyle w:val="PageNumber"/>
        <w:rFonts w:ascii="Arial" w:hAnsi="Arial" w:cs="Arial"/>
      </w:rPr>
      <w:fldChar w:fldCharType="begin"/>
    </w:r>
    <w:r w:rsidRPr="004D4E2A">
      <w:rPr>
        <w:rStyle w:val="PageNumber"/>
        <w:rFonts w:ascii="Arial" w:hAnsi="Arial" w:cs="Arial"/>
      </w:rPr>
      <w:instrText xml:space="preserve"> PAGE </w:instrText>
    </w:r>
    <w:r w:rsidRPr="004D4E2A">
      <w:rPr>
        <w:rStyle w:val="PageNumber"/>
        <w:rFonts w:ascii="Arial" w:hAnsi="Arial" w:cs="Arial"/>
      </w:rPr>
      <w:fldChar w:fldCharType="separate"/>
    </w:r>
    <w:r w:rsidR="001E48D2">
      <w:rPr>
        <w:rStyle w:val="PageNumber"/>
        <w:rFonts w:ascii="Arial" w:hAnsi="Arial" w:cs="Arial"/>
        <w:noProof/>
      </w:rPr>
      <w:t>1</w:t>
    </w:r>
    <w:r w:rsidRPr="004D4E2A">
      <w:rPr>
        <w:rStyle w:val="PageNumber"/>
        <w:rFonts w:ascii="Arial" w:hAnsi="Arial" w:cs="Arial"/>
      </w:rPr>
      <w:fldChar w:fldCharType="end"/>
    </w:r>
    <w:r w:rsidRPr="004D4E2A">
      <w:rPr>
        <w:rStyle w:val="PageNumber"/>
        <w:rFonts w:ascii="Arial" w:hAnsi="Arial" w:cs="Arial"/>
      </w:rPr>
      <w:t xml:space="preserve"> of </w:t>
    </w:r>
    <w:r w:rsidRPr="004D4E2A">
      <w:rPr>
        <w:rStyle w:val="PageNumber"/>
        <w:rFonts w:ascii="Arial" w:hAnsi="Arial" w:cs="Arial"/>
      </w:rPr>
      <w:fldChar w:fldCharType="begin"/>
    </w:r>
    <w:r w:rsidRPr="004D4E2A">
      <w:rPr>
        <w:rStyle w:val="PageNumber"/>
        <w:rFonts w:ascii="Arial" w:hAnsi="Arial" w:cs="Arial"/>
      </w:rPr>
      <w:instrText xml:space="preserve"> NUMPAGES </w:instrText>
    </w:r>
    <w:r w:rsidRPr="004D4E2A">
      <w:rPr>
        <w:rStyle w:val="PageNumber"/>
        <w:rFonts w:ascii="Arial" w:hAnsi="Arial" w:cs="Arial"/>
      </w:rPr>
      <w:fldChar w:fldCharType="separate"/>
    </w:r>
    <w:r w:rsidR="001E48D2">
      <w:rPr>
        <w:rStyle w:val="PageNumber"/>
        <w:rFonts w:ascii="Arial" w:hAnsi="Arial" w:cs="Arial"/>
        <w:noProof/>
      </w:rPr>
      <w:t>1</w:t>
    </w:r>
    <w:r w:rsidRPr="004D4E2A">
      <w:rPr>
        <w:rStyle w:val="PageNumber"/>
        <w:rFonts w:ascii="Arial" w:hAnsi="Arial" w:cs="Arial"/>
      </w:rPr>
      <w:fldChar w:fldCharType="end"/>
    </w:r>
    <w:r w:rsidR="00104B75">
      <w:rPr>
        <w:rStyle w:val="PageNumber"/>
        <w:rFonts w:ascii="Arial" w:hAnsi="Arial" w:cs="Arial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A3E830" w14:textId="77777777" w:rsidR="001F3404" w:rsidRDefault="001F3404">
      <w:r>
        <w:separator/>
      </w:r>
    </w:p>
  </w:footnote>
  <w:footnote w:type="continuationSeparator" w:id="0">
    <w:p w14:paraId="44CBF07E" w14:textId="77777777" w:rsidR="001F3404" w:rsidRDefault="001F34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6952A" w14:textId="77777777" w:rsidR="004D4E2A" w:rsidRPr="004D4E2A" w:rsidRDefault="004D4E2A" w:rsidP="004D4E2A">
    <w:pPr>
      <w:pStyle w:val="Header"/>
      <w:tabs>
        <w:tab w:val="clear" w:pos="8306"/>
        <w:tab w:val="right" w:pos="9000"/>
      </w:tabs>
      <w:rPr>
        <w:rFonts w:ascii="Arial" w:hAnsi="Arial" w:cs="Arial"/>
        <w:b/>
      </w:rPr>
    </w:pPr>
    <w:r w:rsidRPr="004D4E2A">
      <w:rPr>
        <w:rFonts w:ascii="Arial" w:hAnsi="Arial" w:cs="Arial"/>
      </w:rPr>
      <w:tab/>
    </w:r>
    <w:r w:rsidRPr="004D4E2A">
      <w:rPr>
        <w:rFonts w:ascii="Arial" w:hAnsi="Arial" w:cs="Arial"/>
      </w:rPr>
      <w:tab/>
    </w:r>
    <w:r w:rsidRPr="004D4E2A">
      <w:rPr>
        <w:rFonts w:ascii="Arial" w:hAnsi="Arial" w:cs="Arial"/>
        <w:b/>
      </w:rPr>
      <w:t xml:space="preserve">Annex </w:t>
    </w:r>
    <w:r w:rsidR="00B52AB6">
      <w:rPr>
        <w:rFonts w:ascii="Arial" w:hAnsi="Arial" w:cs="Arial"/>
        <w:b/>
      </w:rPr>
      <w:t>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48A6"/>
    <w:rsid w:val="00022B14"/>
    <w:rsid w:val="000779C4"/>
    <w:rsid w:val="0008102B"/>
    <w:rsid w:val="000A77FB"/>
    <w:rsid w:val="000C49B1"/>
    <w:rsid w:val="000E6DA7"/>
    <w:rsid w:val="001027C8"/>
    <w:rsid w:val="00104B75"/>
    <w:rsid w:val="0015503B"/>
    <w:rsid w:val="001913C5"/>
    <w:rsid w:val="001A65AB"/>
    <w:rsid w:val="001C30D4"/>
    <w:rsid w:val="001D28C9"/>
    <w:rsid w:val="001E48D2"/>
    <w:rsid w:val="001E68D1"/>
    <w:rsid w:val="001F3404"/>
    <w:rsid w:val="002678D6"/>
    <w:rsid w:val="002A1679"/>
    <w:rsid w:val="002A55B4"/>
    <w:rsid w:val="002A57BD"/>
    <w:rsid w:val="002D3456"/>
    <w:rsid w:val="002E0E6C"/>
    <w:rsid w:val="0031402C"/>
    <w:rsid w:val="003348A6"/>
    <w:rsid w:val="00392CEB"/>
    <w:rsid w:val="003C1981"/>
    <w:rsid w:val="003C1D1F"/>
    <w:rsid w:val="003C3DE7"/>
    <w:rsid w:val="003C5FA1"/>
    <w:rsid w:val="00462DBF"/>
    <w:rsid w:val="004A1AA7"/>
    <w:rsid w:val="004D4E2A"/>
    <w:rsid w:val="00506A71"/>
    <w:rsid w:val="005246DE"/>
    <w:rsid w:val="00527953"/>
    <w:rsid w:val="006035CF"/>
    <w:rsid w:val="00654EF0"/>
    <w:rsid w:val="00671E2D"/>
    <w:rsid w:val="006A73F7"/>
    <w:rsid w:val="00737549"/>
    <w:rsid w:val="00741368"/>
    <w:rsid w:val="0077266E"/>
    <w:rsid w:val="007F0B56"/>
    <w:rsid w:val="007F53D2"/>
    <w:rsid w:val="00802BF6"/>
    <w:rsid w:val="008035E0"/>
    <w:rsid w:val="00861730"/>
    <w:rsid w:val="008A7631"/>
    <w:rsid w:val="008E522F"/>
    <w:rsid w:val="009265AC"/>
    <w:rsid w:val="00962890"/>
    <w:rsid w:val="009A08F0"/>
    <w:rsid w:val="009D1A00"/>
    <w:rsid w:val="009F28A4"/>
    <w:rsid w:val="00A52E79"/>
    <w:rsid w:val="00AD5CA5"/>
    <w:rsid w:val="00B3085C"/>
    <w:rsid w:val="00B52AB6"/>
    <w:rsid w:val="00B56BCC"/>
    <w:rsid w:val="00B85AD4"/>
    <w:rsid w:val="00BF20C5"/>
    <w:rsid w:val="00C543ED"/>
    <w:rsid w:val="00C87C61"/>
    <w:rsid w:val="00C95F43"/>
    <w:rsid w:val="00CB5786"/>
    <w:rsid w:val="00CD2358"/>
    <w:rsid w:val="00D21944"/>
    <w:rsid w:val="00D23C33"/>
    <w:rsid w:val="00D27D9B"/>
    <w:rsid w:val="00D405A8"/>
    <w:rsid w:val="00E26C7E"/>
    <w:rsid w:val="00E44631"/>
    <w:rsid w:val="00E55CEB"/>
    <w:rsid w:val="00E93EFA"/>
    <w:rsid w:val="00EB5B2E"/>
    <w:rsid w:val="00EC088B"/>
    <w:rsid w:val="00F21014"/>
    <w:rsid w:val="00F30A5F"/>
    <w:rsid w:val="00F37B9B"/>
    <w:rsid w:val="00F43BA6"/>
    <w:rsid w:val="00FD2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86491B4"/>
  <w15:docId w15:val="{50341FA2-05C6-44EA-8BA0-65446A305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A76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F43BA6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4D4E2A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4D4E2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4D4E2A"/>
  </w:style>
  <w:style w:type="character" w:styleId="CommentReference">
    <w:name w:val="annotation reference"/>
    <w:basedOn w:val="DefaultParagraphFont"/>
    <w:rsid w:val="006035CF"/>
    <w:rPr>
      <w:sz w:val="16"/>
      <w:szCs w:val="16"/>
    </w:rPr>
  </w:style>
  <w:style w:type="paragraph" w:styleId="CommentText">
    <w:name w:val="annotation text"/>
    <w:basedOn w:val="Normal"/>
    <w:link w:val="CommentTextChar"/>
    <w:rsid w:val="006035C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035CF"/>
  </w:style>
  <w:style w:type="paragraph" w:styleId="CommentSubject">
    <w:name w:val="annotation subject"/>
    <w:basedOn w:val="CommentText"/>
    <w:next w:val="CommentText"/>
    <w:link w:val="CommentSubjectChar"/>
    <w:rsid w:val="006035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035C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data xmlns="http://www.objective.com/ecm/document/metadata/FF3C5B18883D4E21973B57C2EEED7FD1" version="1.0.0">
  <systemFields>
    <field name="Objective-Id">
      <value order="0">A51596629</value>
    </field>
    <field name="Objective-Title">
      <value order="0">Doc 15 ATISN 20281</value>
    </field>
    <field name="Objective-Description">
      <value order="0"/>
    </field>
    <field name="Objective-CreationStamp">
      <value order="0">2024-03-22T13:51:27Z</value>
    </field>
    <field name="Objective-IsApproved">
      <value order="0">false</value>
    </field>
    <field name="Objective-IsPublished">
      <value order="0">false</value>
    </field>
    <field name="Objective-DatePublished">
      <value order="0"/>
    </field>
    <field name="Objective-ModificationStamp">
      <value order="0">2024-04-03T11:11:40Z</value>
    </field>
    <field name="Objective-Owner">
      <value order="0">Travis, Jon (CCRA - Transport and Digital Connectivity)</value>
    </field>
    <field name="Objective-Path">
      <value order="0">Objective Global Folder:#Business File Plan:WG Organisational Groups:Covid-19 Inquiry - Excluded File Plan Areas:Chief Operating Officer (COO) - KAS - Social Research &amp; Information Division:1 - Save:Information Rights Unit:Requests for Recorded Information:Information Requests - Freedom of Information (FoI):FOI Request - ATISN 20281 - DG - Bus Infrastructure Fund - 27-02-2024</value>
    </field>
    <field name="Objective-Parent">
      <value order="0">FOI Request - ATISN 20281 - DG - Bus Infrastructure Fund - 27-02-2024</value>
    </field>
    <field name="Objective-State">
      <value order="0">Being Edited</value>
    </field>
    <field name="Objective-VersionId">
      <value order="0">vA95617528</value>
    </field>
    <field name="Objective-Version">
      <value order="0">0.2</value>
    </field>
    <field name="Objective-VersionNumber">
      <value order="0">2</value>
    </field>
    <field name="Objective-VersionComment">
      <value order="0"/>
    </field>
    <field name="Objective-FileNumber">
      <value order="0">qA2081120</value>
    </field>
    <field name="Objective-Classification">
      <value order="0">Official</value>
    </field>
    <field name="Objective-Caveats">
      <value order="0"/>
    </field>
  </systemFields>
  <catalogues>
    <catalogue name="Document Type Catalogue" type="type" ori="id:cA14">
      <field name="Objective-Date Acquired">
        <value order="0"/>
      </field>
      <field name="Objective-Official Translation">
        <value order="0"/>
      </field>
      <field name="Objective-Connect Creator">
        <value order="0"/>
      </field>
    </catalogue>
  </catalogues>
</metadata>
</file>

<file path=customXml/itemProps1.xml><?xml version="1.0" encoding="utf-8"?>
<ds:datastoreItem xmlns:ds="http://schemas.openxmlformats.org/officeDocument/2006/customXml" ds:itemID="{5745109E-2DDF-40CB-AC2B-FF9B10C90820}">
  <ds:schemaRefs>
    <ds:schemaRef ds:uri="http://www.objective.com/ecm/document/metadata/FF3C5B18883D4E21973B57C2EEED7FD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Local Road Safety Grant End of Year Proforma</vt:lpstr>
    </vt:vector>
  </TitlesOfParts>
  <Company>Welsh Assembly Government</Company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Local Road Safety Grant End of Year Proforma</dc:title>
  <dc:creator>kennedya</dc:creator>
  <cp:lastModifiedBy>Travis, Jon (CCRA - Transport and Digital Connectivity)</cp:lastModifiedBy>
  <cp:revision>2</cp:revision>
  <cp:lastPrinted>2014-03-18T14:38:00Z</cp:lastPrinted>
  <dcterms:created xsi:type="dcterms:W3CDTF">2024-04-03T11:12:00Z</dcterms:created>
  <dcterms:modified xsi:type="dcterms:W3CDTF">2024-04-03T11:12:00Z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bjective-Id">
    <vt:lpwstr>A51596629</vt:lpwstr>
  </property>
  <property fmtid="{D5CDD505-2E9C-101B-9397-08002B2CF9AE}" pid="3" name="Objective-Title">
    <vt:lpwstr>Doc 15 ATISN 20281</vt:lpwstr>
  </property>
  <property fmtid="{D5CDD505-2E9C-101B-9397-08002B2CF9AE}" pid="4" name="Objective-Comment">
    <vt:lpwstr/>
  </property>
  <property fmtid="{D5CDD505-2E9C-101B-9397-08002B2CF9AE}" pid="5" name="Objective-CreationStamp">
    <vt:filetime>2024-03-22T13:51:27Z</vt:filetime>
  </property>
  <property fmtid="{D5CDD505-2E9C-101B-9397-08002B2CF9AE}" pid="6" name="Objective-IsApproved">
    <vt:bool>false</vt:bool>
  </property>
  <property fmtid="{D5CDD505-2E9C-101B-9397-08002B2CF9AE}" pid="7" name="Objective-IsPublished">
    <vt:bool>false</vt:bool>
  </property>
  <property fmtid="{D5CDD505-2E9C-101B-9397-08002B2CF9AE}" pid="8" name="Objective-DatePublished">
    <vt:lpwstr/>
  </property>
  <property fmtid="{D5CDD505-2E9C-101B-9397-08002B2CF9AE}" pid="9" name="Objective-ModificationStamp">
    <vt:filetime>2024-04-03T11:11:40Z</vt:filetime>
  </property>
  <property fmtid="{D5CDD505-2E9C-101B-9397-08002B2CF9AE}" pid="10" name="Objective-Owner">
    <vt:lpwstr>Travis, Jon (CCRA - Transport and Digital Connectivity)</vt:lpwstr>
  </property>
  <property fmtid="{D5CDD505-2E9C-101B-9397-08002B2CF9AE}" pid="11" name="Objective-Path">
    <vt:lpwstr>Objective Global Folder:#Business File Plan:WG Organisational Groups:Covid-19 Inquiry - Excluded File Plan Areas:Chief Operating Officer (COO) - KAS - Social Research &amp; Information Division:1 - Save:Information Rights Unit:Requests for Recorded Information:Information Requests - Freedom of Information (FoI):FOI Request - ATISN 20281 - DG - Bus Infrastructure Fund - 27-02-2024:</vt:lpwstr>
  </property>
  <property fmtid="{D5CDD505-2E9C-101B-9397-08002B2CF9AE}" pid="12" name="Objective-Parent">
    <vt:lpwstr>FOI Request - ATISN 20281 - DG - Bus Infrastructure Fund - 27-02-2024</vt:lpwstr>
  </property>
  <property fmtid="{D5CDD505-2E9C-101B-9397-08002B2CF9AE}" pid="13" name="Objective-State">
    <vt:lpwstr>Being Edited</vt:lpwstr>
  </property>
  <property fmtid="{D5CDD505-2E9C-101B-9397-08002B2CF9AE}" pid="14" name="Objective-Version">
    <vt:lpwstr>0.2</vt:lpwstr>
  </property>
  <property fmtid="{D5CDD505-2E9C-101B-9397-08002B2CF9AE}" pid="15" name="Objective-VersionNumber">
    <vt:r8>2</vt:r8>
  </property>
  <property fmtid="{D5CDD505-2E9C-101B-9397-08002B2CF9AE}" pid="16" name="Objective-VersionComment">
    <vt:lpwstr/>
  </property>
  <property fmtid="{D5CDD505-2E9C-101B-9397-08002B2CF9AE}" pid="17" name="Objective-FileNumber">
    <vt:lpwstr>qA2081120</vt:lpwstr>
  </property>
  <property fmtid="{D5CDD505-2E9C-101B-9397-08002B2CF9AE}" pid="18" name="Objective-Classification">
    <vt:lpwstr>[Inherited - Official]</vt:lpwstr>
  </property>
  <property fmtid="{D5CDD505-2E9C-101B-9397-08002B2CF9AE}" pid="19" name="Objective-Caveats">
    <vt:lpwstr/>
  </property>
  <property fmtid="{D5CDD505-2E9C-101B-9397-08002B2CF9AE}" pid="20" name="Objective-Language [system]">
    <vt:lpwstr>English (eng)</vt:lpwstr>
  </property>
  <property fmtid="{D5CDD505-2E9C-101B-9397-08002B2CF9AE}" pid="21" name="Objective-Date Acquired [system]">
    <vt:filetime>2019-04-07T23:00:00Z</vt:filetime>
  </property>
  <property fmtid="{D5CDD505-2E9C-101B-9397-08002B2CF9AE}" pid="22" name="Objective-What to Keep [system]">
    <vt:lpwstr>No</vt:lpwstr>
  </property>
  <property fmtid="{D5CDD505-2E9C-101B-9397-08002B2CF9AE}" pid="23" name="Objective-Official Translation [system]">
    <vt:lpwstr/>
  </property>
  <property fmtid="{D5CDD505-2E9C-101B-9397-08002B2CF9AE}" pid="24" name="Objective-Connect Creator [system]">
    <vt:lpwstr/>
  </property>
  <property fmtid="{D5CDD505-2E9C-101B-9397-08002B2CF9AE}" pid="25" name="Objective-Description">
    <vt:lpwstr/>
  </property>
  <property fmtid="{D5CDD505-2E9C-101B-9397-08002B2CF9AE}" pid="26" name="Objective-VersionId">
    <vt:lpwstr>vA95617528</vt:lpwstr>
  </property>
  <property fmtid="{D5CDD505-2E9C-101B-9397-08002B2CF9AE}" pid="27" name="Objective-Language">
    <vt:lpwstr>English (eng)</vt:lpwstr>
  </property>
  <property fmtid="{D5CDD505-2E9C-101B-9397-08002B2CF9AE}" pid="28" name="Objective-Date Acquired">
    <vt:lpwstr/>
  </property>
  <property fmtid="{D5CDD505-2E9C-101B-9397-08002B2CF9AE}" pid="29" name="Objective-What to Keep">
    <vt:lpwstr>No</vt:lpwstr>
  </property>
  <property fmtid="{D5CDD505-2E9C-101B-9397-08002B2CF9AE}" pid="30" name="Objective-Official Translation">
    <vt:lpwstr/>
  </property>
  <property fmtid="{D5CDD505-2E9C-101B-9397-08002B2CF9AE}" pid="31" name="Objective-Connect Creator">
    <vt:lpwstr/>
  </property>
</Properties>
</file>